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STEEL ROBERT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28,214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98,772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between $18.62-$18.87, inclusive. The reporting person hereby undertakes to provide upon request, to the SEC staff, the Issuer or a security holder of the Issuer,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592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2025-06-13T19:48:32Z</dcterms:created>
  <dcterms:modified xsi:type="dcterms:W3CDTF">2025-06-13T19:48:32Z</dcterms:modified>
</cp:coreProperties>
</file>