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0001416779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40"/>
        <w:spacing w:after="0" w:line="281" w:lineRule="auto"/>
        <w:rPr>
          <w:sz w:val="20"/>
          <w:szCs w:val="20"/>
          <w:color w:val="auto"/>
        </w:rPr>
      </w:pPr>
      <w:r>
        <w:rPr>
          <w:rFonts w:ascii="Times New Roman" w:cs="Times New Roman" w:eastAsia="Times New Roman" w:hAnsi="Times New Roman"/>
          <w:sz w:val="22"/>
          <w:szCs w:val="22"/>
          <w:color w:val="auto"/>
        </w:rPr>
        <w:t>PERELLA WEINBERG PARTNERS 001-39558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767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10153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212-287-3200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 HOOK CAPITAL LLC</w:t>
      </w:r>
    </w:p>
    <w:p>
      <w:pPr>
        <w:spacing w:after="0" w:line="44" w:lineRule="exact"/>
        <w:rPr>
          <w:sz w:val="24"/>
          <w:szCs w:val="24"/>
          <w:color w:val="auto"/>
        </w:rPr>
      </w:pPr>
    </w:p>
    <w:p>
      <w:pPr>
        <w:sectPr>
          <w:pgSz w:w="11900" w:h="16838" w:orient="portrait"/>
          <w:cols w:equalWidth="0" w:num="2">
            <w:col w:w="6420" w:space="720"/>
            <w:col w:w="41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141000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2594400.00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59532352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12/01/2023</w:t>
            </w: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Exchange of</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472"/>
              <w:spacing w:after="0"/>
              <w:rPr>
                <w:sz w:val="20"/>
                <w:szCs w:val="20"/>
                <w:color w:val="auto"/>
              </w:rPr>
            </w:pPr>
            <w:r>
              <w:rPr>
                <w:rFonts w:ascii="Times New Roman" w:cs="Times New Roman" w:eastAsia="Times New Roman" w:hAnsi="Times New Roman"/>
                <w:sz w:val="22"/>
                <w:szCs w:val="22"/>
                <w:color w:val="auto"/>
                <w:w w:val="99"/>
              </w:rPr>
              <w:t>141000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12/01/2023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Partnership Units</w:t>
            </w:r>
          </w:p>
        </w:tc>
        <w:tc>
          <w:tcPr>
            <w:tcW w:w="1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RED HOOK CAPITAL</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43"/>
          <w:szCs w:val="43"/>
          <w:color w:val="auto"/>
          <w:vertAlign w:val="superscript"/>
        </w:rPr>
        <w:t>LLC</w:t>
      </w:r>
      <w:r>
        <w:rPr>
          <w:rFonts w:ascii="Times New Roman" w:cs="Times New Roman" w:eastAsia="Times New Roman" w:hAnsi="Times New Roman"/>
          <w:sz w:val="22"/>
          <w:szCs w:val="22"/>
          <w:color w:val="auto"/>
        </w:rPr>
        <w:t xml:space="preserve"> Common 767 Fifth Avenue</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10153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03/04/2025 59130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1243379.73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03/03/2025 81870</w:t>
      </w:r>
      <w:r>
        <w:rPr>
          <w:sz w:val="20"/>
          <w:szCs w:val="20"/>
          <w:color w:val="auto"/>
        </w:rPr>
        <w:tab/>
      </w:r>
      <w:r>
        <w:rPr>
          <w:rFonts w:ascii="Times New Roman" w:cs="Times New Roman" w:eastAsia="Times New Roman" w:hAnsi="Times New Roman"/>
          <w:sz w:val="21"/>
          <w:szCs w:val="21"/>
          <w:color w:val="auto"/>
        </w:rPr>
        <w:t>1847642.16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02/04/2025 45884</w:t>
      </w:r>
      <w:r>
        <w:rPr>
          <w:sz w:val="20"/>
          <w:szCs w:val="20"/>
          <w:color w:val="auto"/>
        </w:rPr>
        <w:tab/>
      </w:r>
      <w:r>
        <w:rPr>
          <w:rFonts w:ascii="Times New Roman" w:cs="Times New Roman" w:eastAsia="Times New Roman" w:hAnsi="Times New Roman"/>
          <w:sz w:val="21"/>
          <w:szCs w:val="21"/>
          <w:color w:val="auto"/>
        </w:rPr>
        <w:t>1186225.29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02/03/2025 95116</w:t>
      </w:r>
      <w:r>
        <w:rPr>
          <w:sz w:val="20"/>
          <w:szCs w:val="20"/>
          <w:color w:val="auto"/>
        </w:rPr>
        <w:tab/>
      </w:r>
      <w:r>
        <w:rPr>
          <w:rFonts w:ascii="Times New Roman" w:cs="Times New Roman" w:eastAsia="Times New Roman" w:hAnsi="Times New Roman"/>
          <w:sz w:val="21"/>
          <w:szCs w:val="21"/>
          <w:color w:val="auto"/>
        </w:rPr>
        <w:t>2372744.71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01/03/2025 68134</w:t>
      </w:r>
      <w:r>
        <w:rPr>
          <w:sz w:val="20"/>
          <w:szCs w:val="20"/>
          <w:color w:val="auto"/>
        </w:rPr>
        <w:tab/>
      </w:r>
      <w:r>
        <w:rPr>
          <w:rFonts w:ascii="Times New Roman" w:cs="Times New Roman" w:eastAsia="Times New Roman" w:hAnsi="Times New Roman"/>
          <w:sz w:val="21"/>
          <w:szCs w:val="21"/>
          <w:color w:val="auto"/>
        </w:rPr>
        <w:t>1575414.79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01/02/2025 72866</w:t>
      </w:r>
      <w:r>
        <w:rPr>
          <w:sz w:val="20"/>
          <w:szCs w:val="20"/>
          <w:color w:val="auto"/>
        </w:rPr>
        <w:tab/>
      </w:r>
      <w:r>
        <w:rPr>
          <w:rFonts w:ascii="Times New Roman" w:cs="Times New Roman" w:eastAsia="Times New Roman" w:hAnsi="Times New Roman"/>
          <w:sz w:val="21"/>
          <w:szCs w:val="21"/>
          <w:color w:val="auto"/>
        </w:rPr>
        <w:t>1719965.50</w:t>
      </w:r>
    </w:p>
    <w:p>
      <w:pPr>
        <w:spacing w:after="0" w:line="588" w:lineRule="exact"/>
        <w:rPr>
          <w:sz w:val="20"/>
          <w:szCs w:val="20"/>
          <w:color w:val="auto"/>
        </w:rPr>
      </w:pPr>
    </w:p>
    <w:p>
      <w:pPr>
        <w:sectPr>
          <w:pgSz w:w="11900" w:h="16838" w:orient="portrait"/>
          <w:cols w:equalWidth="0" w:num="2">
            <w:col w:w="6580" w:space="720"/>
            <w:col w:w="394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04/01/2025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08/06/2024</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Peter Weinberg</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2025-04-01T15:39:54Z</dcterms:created>
  <dcterms:modified xsi:type="dcterms:W3CDTF">2025-04-01T15:39:54Z</dcterms:modified>
</cp:coreProperties>
</file>