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27624.xml.htm"/>
      <w:bookmarkStart w:id="1" w:name="kswkform4_17925276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Becker Dietrich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1051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455,414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924,038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deemed disposition of shares of Class A common stock to the Issuer to satisfy tax withholding obligations in connection with the settlement of 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Kamen, Authorized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59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3235</Characters>
  <CharactersWithSpaces>3760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