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Becker Dietrich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767 FIFTH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23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Perella Weinberg Partners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PWP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02/24/2025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2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10153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02/24/2025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38,119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23.49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590,066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deemed disposition of shares of Class A common stock to the Issuer to satisfy tax withholding obligations in connection with the vesting of restricted stock units.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Mark Polemeni, as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02/26/2025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67859" TargetMode="External"/><Relationship Id="rId14" Type="http://schemas.openxmlformats.org/officeDocument/2006/relationships/hyperlink" Target="http://www.sec.gov/cgi-bin/browse-edgar?action=getcompany&amp;CIK=00017778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2025-02-27T06:39:33Z</dcterms:created>
  <dcterms:modified xsi:type="dcterms:W3CDTF">2025-02-27T06:39:33Z</dcterms:modified>
</cp:coreProperties>
</file>