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5000"/>
        <w:spacing w:after="0"/>
        <w:rPr>
          <w:sz w:val="20"/>
          <w:szCs w:val="20"/>
          <w:color w:val="auto"/>
        </w:rPr>
      </w:pPr>
      <w:r>
        <w:rPr>
          <w:rFonts w:ascii="Arial" w:cs="Arial" w:eastAsia="Arial" w:hAnsi="Arial"/>
          <w:sz w:val="22"/>
          <w:szCs w:val="22"/>
          <w:color w:val="auto"/>
        </w:rPr>
        <w:t>June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4,731,042</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5,055,144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5,055,144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11.77%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4,731,042</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5,055,144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5,055,144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11.77%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4,731,042</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5,055,144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5,055,144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11.77%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34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4,709,309</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5,008,690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5,008,690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11.66%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Perella Weinberg Partners</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2929 Arch Street, Suite 1703</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Philadelphia, PA 19104</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71367G102</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907" w:orient="portrait"/>
          <w:cols w:equalWidth="0" w:num="1">
            <w:col w:w="11040"/>
          </w:cols>
          <w:pgMar w:left="400" w:top="409" w:right="459" w:bottom="0" w:gutter="0" w:footer="0" w:header="0"/>
        </w:sectPr>
      </w:pPr>
    </w:p>
    <w:bookmarkStart w:id="6" w:name="page7"/>
    <w:bookmarkEnd w:id="6"/>
    <w:p>
      <w:pPr>
        <w:spacing w:after="0" w:line="63"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59" w:lineRule="exact"/>
        <w:rPr>
          <w:rFonts w:ascii="Arial" w:cs="Arial" w:eastAsia="Arial" w:hAnsi="Arial"/>
          <w:sz w:val="19"/>
          <w:szCs w:val="19"/>
          <w:color w:val="auto"/>
        </w:rPr>
      </w:pPr>
    </w:p>
    <w:p>
      <w:pPr>
        <w:ind w:left="2220" w:hanging="456"/>
        <w:spacing w:after="0"/>
        <w:tabs>
          <w:tab w:leader="none" w:pos="222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20" w:hanging="456"/>
        <w:spacing w:after="0"/>
        <w:tabs>
          <w:tab w:leader="none" w:pos="222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901" w:orient="portrait"/>
          <w:cols w:equalWidth="0" w:num="2">
            <w:col w:w="5900" w:space="720"/>
            <w:col w:w="4320"/>
          </w:cols>
          <w:pgMar w:left="400" w:top="253" w:right="559" w:bottom="0" w:gutter="0" w:footer="0" w:header="0"/>
        </w:sectPr>
      </w:pPr>
    </w:p>
    <w:p>
      <w:pPr>
        <w:ind w:left="2220" w:hanging="456"/>
        <w:spacing w:after="0"/>
        <w:tabs>
          <w:tab w:leader="none" w:pos="222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20" w:right="80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901" w:orient="portrait"/>
          <w:cols w:equalWidth="0" w:num="2">
            <w:col w:w="6420" w:space="200"/>
            <w:col w:w="4320"/>
          </w:cols>
          <w:pgMar w:left="400" w:top="253"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July 12,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July 12,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bl>
    <w:p>
      <w:pPr>
        <w:sectPr>
          <w:pgSz w:w="11900" w:h="16901" w:orient="portrait"/>
          <w:cols w:equalWidth="0" w:num="1">
            <w:col w:w="10940"/>
          </w:cols>
          <w:pgMar w:left="400" w:top="253"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July 12,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July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7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Perella Weinberg Partners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ectPr>
          <w:pgSz w:w="11900" w:h="16838" w:orient="portrait"/>
          <w:cols w:equalWidth="0" w:num="1">
            <w:col w:w="9019"/>
          </w:cols>
          <w:pgMar w:left="1440" w:top="145" w:right="1440" w:bottom="0" w:gutter="0" w:footer="0" w:header="0"/>
        </w:sectPr>
      </w:pPr>
    </w:p>
    <w:bookmarkStart w:id="8" w:name="page9"/>
    <w:bookmarkEnd w:id="8"/>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July 12,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July 12,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July 12,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July 12, 2021</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2021-07-12T08:24:48Z</dcterms:created>
  <dcterms:modified xsi:type="dcterms:W3CDTF">2021-07-12T08:24:48Z</dcterms:modified>
</cp:coreProperties>
</file>